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bidi w:val="1"/>
      </w:pPr>
      <w:r>
        <w:rPr>
          <w:rFonts w:ascii="Arial" w:hAnsi="Arial" w:cs="Arial"/>
          <w:b/>
          <w:color w:val="C2417A"/>
          <w:sz w:val="40"/>
          <w:rtl w:val="1"/>
          <w:szCs w:val="40"/>
          <w:bCs/>
        </w:rPr>
        <w:t>🧑‍🏫 מהדורה למורה – ״לילה טוב למוח: למה בני נוער צריכים לישון״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2"/>
          <w:rtl w:val="1"/>
          <w:szCs w:val="22"/>
        </w:rPr>
        <w:t>דף תרגול קצר: הטקסט, חמשת שלבי פירוק השאלה, מיון לפי ממדים, שאלות בחירה, כתיבה וכרטיס יציאה. מאמר מידע · כיתה ז׳ · מסלול עולים – עברית פשוטה.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19"/>
          <w:rtl w:val="1"/>
          <w:szCs w:val="19"/>
        </w:rPr>
        <w:t>⏱️ כ־35–45 דקות. השאלות לקוחות מהטקסט שבאתר (עמוד ״תרגול״ ו״פרקו את השאלה״). בגרסה זו: טקסט בעברית פשוטה, מילון קצר, משפטים קצרים ו־3 אפשרויות.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2"/>
          <w:rtl w:val="1"/>
          <w:szCs w:val="22"/>
          <w:bCs/>
        </w:rPr>
        <w:t>🔑 מפתח תשובות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א׳ 1 · </w:t>
      </w:r>
      <w:r>
        <w:rPr>
          <w:rFonts w:ascii="Arial" w:hAnsi="Arial" w:cs="Arial"/>
          <w:b w:val="0"/>
          <w:sz w:val="17"/>
          <w:rtl w:val="1"/>
          <w:szCs w:val="17"/>
        </w:rPr>
        <w:t>ממד: איתור מידע | תשובה נכונה: ב. מסדר זיכרונות | משפט מלא: בזמן השינה המוח… …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א׳ 2 · </w:t>
      </w:r>
      <w:r>
        <w:rPr>
          <w:rFonts w:ascii="Arial" w:hAnsi="Arial" w:cs="Arial"/>
          <w:b w:val="0"/>
          <w:sz w:val="17"/>
          <w:rtl w:val="1"/>
          <w:szCs w:val="17"/>
        </w:rPr>
        <w:t>ממד: פרשנות והיסק | תשובה נכונה: ב. כי השעון הפנימי שלהם זז מאוחר | משפט מלא: הכותב אומר שהקושי לקום נובע מ… …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ב׳ 1 · </w:t>
      </w:r>
      <w:r>
        <w:rPr>
          <w:rFonts w:ascii="Arial" w:hAnsi="Arial" w:cs="Arial"/>
          <w:b w:val="0"/>
          <w:sz w:val="17"/>
          <w:rtl w:val="1"/>
          <w:szCs w:val="17"/>
        </w:rPr>
        <w:t>1–ב · 2–א · 3–ג · 4–ד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ב׳ 2 · </w:t>
      </w:r>
      <w:r>
        <w:rPr>
          <w:rFonts w:ascii="Arial" w:hAnsi="Arial" w:cs="Arial"/>
          <w:b w:val="0"/>
          <w:sz w:val="17"/>
          <w:rtl w:val="1"/>
          <w:szCs w:val="17"/>
        </w:rPr>
        <w:t>1 – איתור מידע · 2 – איתור מידע · 3 – פרשנות והיסק · 4 – הערכה וביקורת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ב׳ 3 · </w:t>
      </w:r>
      <w:r>
        <w:rPr>
          <w:rFonts w:ascii="Arial" w:hAnsi="Arial" w:cs="Arial"/>
          <w:b w:val="0"/>
          <w:sz w:val="17"/>
          <w:rtl w:val="1"/>
          <w:szCs w:val="17"/>
        </w:rPr>
        <w:t>1 – ב (שמונה עד עשר) · 2 – ב (לכבות מסכים שעה לפני)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ג׳ 1 · </w:t>
      </w:r>
      <w:r>
        <w:rPr>
          <w:rFonts w:ascii="Arial" w:hAnsi="Arial" w:cs="Arial"/>
          <w:b w:val="0"/>
          <w:sz w:val="17"/>
          <w:rtl w:val="1"/>
          <w:szCs w:val="17"/>
        </w:rPr>
        <w:t>תשובה צפויה: א. הסברים ודוגמאות מהחיים | ממד: הערכה וביקורת | בשאלת עמדה – מקבלים כל תשובה מנומקת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2"/>
          <w:rtl w:val="1"/>
          <w:szCs w:val="22"/>
          <w:bCs/>
        </w:rPr>
        <w:t>🎟️ כרטיס יציאה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19"/>
          <w:rtl w:val="1"/>
          <w:szCs w:val="19"/>
        </w:rPr>
        <w:t>תשובות אישיות. כדאי לאסוף ולבדוק: האם התלמידים והתלמידות מזהים מילת שאלה ויודעים מה היא דורשת?</w:t>
      </w:r>
    </w:p>
    <w:p>
      <w:r>
        <w:br w:type="page"/>
      </w:r>
    </w:p>
    <w:p>
      <w:pPr>
        <w:pStyle w:val="Heading1"/>
        <w:bidi w:val="1"/>
      </w:pPr>
      <w:r>
        <w:rPr>
          <w:rFonts w:ascii="Arial" w:hAnsi="Arial" w:cs="Arial"/>
          <w:b/>
          <w:color w:val="C2417A"/>
          <w:sz w:val="40"/>
          <w:rtl w:val="1"/>
          <w:szCs w:val="40"/>
          <w:bCs/>
        </w:rPr>
        <w:t>✏️ דף התלמיד/ה – ״לילה טוב למוח: למה בני נוער צריכים לישון״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8FD6CF"/>
          <w:left w:val="single" w:sz="6" w:color="8FD6CF"/>
          <w:bottom w:val="single" w:sz="6" w:color="8FD6CF"/>
          <w:right w:val="single" w:sz="6" w:color="8FD6CF"/>
          <w:insideH w:val="single" w:sz="6" w:color="8FD6CF"/>
          <w:insideV w:val="single" w:sz="6" w:color="8FD6CF"/>
        </w:tblBorders>
      </w:tblPr>
      <w:tblGrid>
        <w:gridCol w:w="10426"/>
      </w:tblGrid>
      <w:tr>
        <w:tc>
          <w:tcPr>
            <w:tcW w:type="dxa" w:w="10426"/>
            <w:shd w:val="clear" w:fill="F2FBFA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22"/>
                <w:rtl w:val="1"/>
                <w:szCs w:val="22"/>
                <w:bCs/>
              </w:rPr>
              <w:t>שם: ____________________   כיתה: ________   תאריך: ____________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18"/>
          <w:rtl w:val="1"/>
          <w:szCs w:val="18"/>
        </w:rPr>
        <w:t>מאמר מידע · כיתה ז׳ · מסלול עולים – עברית פשוטה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8FD6CF"/>
          <w:left w:val="single" w:sz="6" w:color="8FD6CF"/>
          <w:bottom w:val="single" w:sz="6" w:color="8FD6CF"/>
          <w:right w:val="single" w:sz="6" w:color="8FD6CF"/>
          <w:insideH w:val="single" w:sz="6" w:color="8FD6CF"/>
          <w:insideV w:val="single" w:sz="6" w:color="8FD6CF"/>
        </w:tblBorders>
      </w:tblPr>
      <w:tblGrid>
        <w:gridCol w:w="10426"/>
      </w:tblGrid>
      <w:tr>
        <w:tc>
          <w:tcPr>
            <w:tcW w:type="dxa" w:w="10426"/>
            <w:shd w:val="clear" w:fill="F2FBFA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2B8F86"/>
                <w:sz w:val="20"/>
                <w:rtl w:val="1"/>
                <w:szCs w:val="20"/>
                <w:bCs/>
              </w:rPr>
              <w:t xml:space="preserve">📖 מילון קצר: 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אוגרים – אוספים ושומרים לשימוש אחר כך · רקמות – חלקים בגוף שבנויים מתאים, כמו עור ושרירים · מתאוששים – חוזרים לכוחות אחרי מאמץ או מחלה · מערכת החיסון – החלק בגוף ששומר עלינו מפני מחלות · הורמון – חומר שהגוף מייצר ושולח הוראות לחלקים שונים בגוף · ערניים – מרגישים ערים ומרוכזים, לא עייפים</w:t>
            </w:r>
          </w:p>
        </w:tc>
      </w:tr>
    </w:tbl>
    <w:p>
      <w:pPr>
        <w:bidi w:val="1"/>
        <w:spacing w:after="40" w:before="0"/>
      </w:pP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738"/>
        <w:gridCol w:w="1738"/>
        <w:gridCol w:w="1738"/>
        <w:gridCol w:w="1738"/>
        <w:gridCol w:w="1738"/>
        <w:gridCol w:w="1738"/>
      </w:tblGrid>
      <w:tr>
        <w:tc>
          <w:tcPr>
            <w:tcW w:type="dxa" w:w="1738"/>
            <w:shd w:val="clear" w:fill="DFF4F1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7"/>
                <w:rtl w:val="1"/>
                <w:szCs w:val="17"/>
                <w:bCs/>
              </w:rPr>
              <w:t>עברית</w:t>
            </w:r>
          </w:p>
        </w:tc>
        <w:tc>
          <w:tcPr>
            <w:tcW w:type="dxa" w:w="1738"/>
            <w:shd w:val="clear" w:fill="DFF4F1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7"/>
                <w:rtl w:val="1"/>
                <w:szCs w:val="17"/>
                <w:bCs/>
              </w:rPr>
              <w:t>English</w:t>
            </w:r>
          </w:p>
        </w:tc>
        <w:tc>
          <w:tcPr>
            <w:tcW w:type="dxa" w:w="1738"/>
            <w:shd w:val="clear" w:fill="DFF4F1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7"/>
                <w:rtl w:val="1"/>
                <w:szCs w:val="17"/>
                <w:bCs/>
              </w:rPr>
              <w:t>Русский</w:t>
            </w:r>
          </w:p>
        </w:tc>
        <w:tc>
          <w:tcPr>
            <w:tcW w:type="dxa" w:w="1738"/>
            <w:shd w:val="clear" w:fill="DFF4F1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7"/>
                <w:rtl w:val="1"/>
                <w:szCs w:val="17"/>
                <w:bCs/>
              </w:rPr>
              <w:t>العربية</w:t>
            </w:r>
          </w:p>
        </w:tc>
        <w:tc>
          <w:tcPr>
            <w:tcW w:type="dxa" w:w="1738"/>
            <w:shd w:val="clear" w:fill="DFF4F1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7"/>
                <w:rtl w:val="1"/>
                <w:szCs w:val="17"/>
                <w:bCs/>
              </w:rPr>
              <w:t>አማርኛ</w:t>
            </w:r>
          </w:p>
        </w:tc>
        <w:tc>
          <w:tcPr>
            <w:tcW w:type="dxa" w:w="1738"/>
            <w:shd w:val="clear" w:fill="DFF4F1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7"/>
                <w:rtl w:val="1"/>
                <w:szCs w:val="17"/>
                <w:bCs/>
              </w:rPr>
            </w:r>
          </w:p>
        </w:tc>
      </w:tr>
      <w:tr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17"/>
                <w:rtl w:val="1"/>
                <w:szCs w:val="17"/>
                <w:bCs/>
              </w:rPr>
              <w:t>מה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what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что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ماذا / ما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ምን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❔</w:t>
            </w:r>
          </w:p>
        </w:tc>
      </w:tr>
      <w:tr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17"/>
                <w:rtl w:val="1"/>
                <w:szCs w:val="17"/>
                <w:bCs/>
              </w:rPr>
              <w:t>למה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why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почему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لماذا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ለምን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🤷</w:t>
            </w:r>
          </w:p>
        </w:tc>
      </w:tr>
      <w:tr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17"/>
                <w:rtl w:val="1"/>
                <w:szCs w:val="17"/>
                <w:bCs/>
              </w:rPr>
              <w:t>ציינו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state / list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укажите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اذكروا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ጥቀሱ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📝</w:t>
            </w:r>
          </w:p>
        </w:tc>
      </w:tr>
      <w:tr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17"/>
                <w:rtl w:val="1"/>
                <w:szCs w:val="17"/>
                <w:bCs/>
              </w:rPr>
              <w:t>הסבירו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explain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объясните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اشرحوا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አብራሩ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🗣️</w:t>
            </w:r>
          </w:p>
        </w:tc>
      </w:tr>
      <w:tr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17"/>
                <w:rtl w:val="1"/>
                <w:szCs w:val="17"/>
                <w:bCs/>
              </w:rPr>
              <w:t>נמקו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give reasons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обоснуйте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عَلِّلوا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ምክንያት ስጡ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🔗</w:t>
            </w:r>
          </w:p>
        </w:tc>
      </w:tr>
    </w:tbl>
    <w:p>
      <w:pPr>
        <w:bidi w:val="1"/>
        <w:spacing w:after="40" w:before="0"/>
      </w:pP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AFC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2B8F86"/>
                <w:sz w:val="20"/>
                <w:rtl w:val="1"/>
                <w:szCs w:val="20"/>
                <w:bCs/>
              </w:rPr>
              <w:t>מאמר מידע · עברית פשוטה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C2417A"/>
                <w:sz w:val="20"/>
                <w:rtl w:val="1"/>
                <w:szCs w:val="20"/>
                <w:bCs/>
              </w:rPr>
              <w:t>לילה טוב למוח: למה בני נוער צריכים לישון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5D5675"/>
                <w:sz w:val="20"/>
                <w:rtl w:val="1"/>
                <w:szCs w:val="20"/>
                <w:bCs/>
              </w:rPr>
              <w:t>השינה איננה "זמן מבוזבז" – בזמן שאנחנו ישנים, הגוף והמוח עובדים קשה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0"/>
                <w:rtl w:val="1"/>
                <w:szCs w:val="20"/>
                <w:bCs/>
              </w:rPr>
              <w:t xml:space="preserve">(1)  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בזמן השינה הגוף לא נכבה. הגוף והמוח עובדים. הם מתקנים ואוגרים כוח. השינה חשובה כמו אוכל ומים.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0"/>
                <w:rtl w:val="1"/>
                <w:szCs w:val="20"/>
                <w:bCs/>
              </w:rPr>
              <w:t xml:space="preserve">(2)  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בלילה המוח מסדר זיכרונות. הוא שומר את מה שלמדנו. לכן אחרי שינה טובה זוכרים טוב יותר.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0"/>
                <w:rtl w:val="1"/>
                <w:szCs w:val="20"/>
                <w:bCs/>
              </w:rPr>
              <w:t xml:space="preserve">(3)  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בשינה עמוקה הגוף גדל ומתקן את עצמו. השינה עוזרת להילחם במחלות. מי שישן מעט מתעייף ומתרכז פחות.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0"/>
                <w:rtl w:val="1"/>
                <w:szCs w:val="20"/>
                <w:bCs/>
              </w:rPr>
              <w:t xml:space="preserve">(4)  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אצל בני נוער השעון הפנימי זז מאוחר. הם ערניים בלילה. קשה להם לקום בבוקר. זו ביולוגיה, לא עצלות.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0"/>
                <w:rtl w:val="1"/>
                <w:szCs w:val="20"/>
                <w:bCs/>
              </w:rPr>
              <w:t xml:space="preserve">(5)  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כדאי לישון שמונה עד עשר שעות. כדאי לישון בשעות קבועות. כדאי לכבות מסכים שעה לפני השינה.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A8650A"/>
                <w:sz w:val="20"/>
                <w:rtl w:val="1"/>
                <w:szCs w:val="20"/>
                <w:bCs/>
              </w:rPr>
              <w:t xml:space="preserve">📚 מילים חשובות: 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אוגרים – אוספים ושומרים לשימוש אחר כך · רקמות – חלקים בגוף שבנויים מתאים, כמו עור ושרירים · מתאוששים – חוזרים לכוחות אחרי מאמץ או מחלה · מערכת החיסון – החלק בגוף ששומר עלינו מפני מחלות · הורמון – חומר שהגוף מייצר ושולח הוראות לחלקים שונים בגוף · ערניים – מרגישים ערים ומרוכזים, לא עייפים</w:t>
            </w:r>
          </w:p>
        </w:tc>
      </w:tr>
    </w:tbl>
    <w:p>
      <w:pPr>
        <w:bidi w:val="1"/>
        <w:spacing w:after="40" w:before="0"/>
      </w:pP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0"/>
          <w:rtl w:val="1"/>
          <w:szCs w:val="30"/>
          <w:bCs/>
        </w:rPr>
        <w:t>חלק א׳ – קוראים את השאלה ועונים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0426"/>
      </w:tblGrid>
      <w:tr>
        <w:tc>
          <w:tcPr>
            <w:tcW w:type="dxa" w:w="10426"/>
            <w:shd w:val="clear" w:fill="FFF6D9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💡 קראו. סמנו את מילת השאלה. בחרו ממד. בחרו תשובה. כתבו משפט.</w:t>
            </w:r>
          </w:p>
        </w:tc>
      </w:tr>
    </w:tbl>
    <w:p>
      <w:pPr>
        <w:bidi w:val="1"/>
        <w:spacing w:after="40" w:before="0"/>
      </w:pP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1. </w:t>
      </w:r>
      <w:r>
        <w:rPr>
          <w:rFonts w:ascii="Arial" w:hAnsi="Arial" w:cs="Arial"/>
          <w:b/>
          <w:sz w:val="22"/>
          <w:rtl w:val="1"/>
          <w:szCs w:val="22"/>
          <w:bCs/>
        </w:rPr>
        <w:t>מה המוח עושה בלילה?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0"/>
          <w:rtl w:val="1"/>
          <w:szCs w:val="20"/>
        </w:rPr>
        <w:t>☐ סימנתי את מילת השאלה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0"/>
          <w:rtl w:val="1"/>
          <w:szCs w:val="20"/>
        </w:rPr>
        <w:t xml:space="preserve">ממד:  </w:t>
      </w:r>
      <w:r>
        <w:rPr>
          <w:rFonts w:ascii="Arial" w:hAnsi="Arial" w:cs="Arial"/>
          <w:b/>
          <w:color w:val="1F7A72"/>
          <w:sz w:val="20"/>
          <w:rtl w:val="1"/>
          <w:szCs w:val="20"/>
          <w:bCs/>
        </w:rPr>
        <w:t xml:space="preserve">◯ 🔍 איתור מידע     </w:t>
      </w:r>
      <w:r>
        <w:rPr>
          <w:rFonts w:ascii="Arial" w:hAnsi="Arial" w:cs="Arial"/>
          <w:b/>
          <w:color w:val="B8336D"/>
          <w:sz w:val="20"/>
          <w:rtl w:val="1"/>
          <w:szCs w:val="20"/>
          <w:bCs/>
        </w:rPr>
        <w:t xml:space="preserve">◯ 🧩 פרשנות והיסק     </w:t>
      </w:r>
      <w:r>
        <w:rPr>
          <w:rFonts w:ascii="Arial" w:hAnsi="Arial" w:cs="Arial"/>
          <w:b/>
          <w:color w:val="5B3FC0"/>
          <w:sz w:val="20"/>
          <w:rtl w:val="1"/>
          <w:szCs w:val="20"/>
          <w:bCs/>
        </w:rPr>
        <w:t xml:space="preserve">◯ ⚖️ הערכה וביקורת     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א. שוכח הכול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ב. מסדר זיכרונות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ג. מפסיק לעבוד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0"/>
          <w:rtl w:val="1"/>
          <w:szCs w:val="20"/>
        </w:rPr>
        <w:t>✏️ בזמן השינה המוח… 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2"/>
          <w:rtl w:val="1"/>
          <w:szCs w:val="22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2. </w:t>
      </w:r>
      <w:r>
        <w:rPr>
          <w:rFonts w:ascii="Arial" w:hAnsi="Arial" w:cs="Arial"/>
          <w:b/>
          <w:sz w:val="22"/>
          <w:rtl w:val="1"/>
          <w:szCs w:val="22"/>
          <w:bCs/>
        </w:rPr>
        <w:t>למה לבני נוער קשה לקום בבוקר?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0"/>
          <w:rtl w:val="1"/>
          <w:szCs w:val="20"/>
        </w:rPr>
        <w:t>☐ סימנתי את מילת השאלה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0"/>
          <w:rtl w:val="1"/>
          <w:szCs w:val="20"/>
        </w:rPr>
        <w:t xml:space="preserve">ממד:  </w:t>
      </w:r>
      <w:r>
        <w:rPr>
          <w:rFonts w:ascii="Arial" w:hAnsi="Arial" w:cs="Arial"/>
          <w:b/>
          <w:color w:val="1F7A72"/>
          <w:sz w:val="20"/>
          <w:rtl w:val="1"/>
          <w:szCs w:val="20"/>
          <w:bCs/>
        </w:rPr>
        <w:t xml:space="preserve">◯ 🔍 איתור מידע     </w:t>
      </w:r>
      <w:r>
        <w:rPr>
          <w:rFonts w:ascii="Arial" w:hAnsi="Arial" w:cs="Arial"/>
          <w:b/>
          <w:color w:val="B8336D"/>
          <w:sz w:val="20"/>
          <w:rtl w:val="1"/>
          <w:szCs w:val="20"/>
          <w:bCs/>
        </w:rPr>
        <w:t xml:space="preserve">◯ 🧩 פרשנות והיסק     </w:t>
      </w:r>
      <w:r>
        <w:rPr>
          <w:rFonts w:ascii="Arial" w:hAnsi="Arial" w:cs="Arial"/>
          <w:b/>
          <w:color w:val="5B3FC0"/>
          <w:sz w:val="20"/>
          <w:rtl w:val="1"/>
          <w:szCs w:val="20"/>
          <w:bCs/>
        </w:rPr>
        <w:t xml:space="preserve">◯ ⚖️ הערכה וביקורת     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א. כי הם עצלנים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ב. כי השעון הפנימי שלהם זז מאוחר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ג. כי הם לא אוהבים ללמוד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0"/>
          <w:rtl w:val="1"/>
          <w:szCs w:val="20"/>
        </w:rPr>
        <w:t>✏️ הכותב אומר שהקושי לקום נובע מ… 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2"/>
          <w:rtl w:val="1"/>
          <w:szCs w:val="22"/>
        </w:rPr>
        <w:t>________________________________________________________________________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0"/>
          <w:rtl w:val="1"/>
          <w:szCs w:val="30"/>
          <w:bCs/>
        </w:rPr>
        <w:t>חלק ב׳ – מילות שאלה, ממדים והבנה</w:t>
      </w:r>
    </w:p>
    <w:p>
      <w:pPr>
        <w:bidi w:val="1"/>
        <w:spacing w:after="60" w:before="0"/>
      </w:pPr>
      <w:r>
        <w:rPr>
          <w:rFonts w:ascii="Arial" w:hAnsi="Arial" w:cs="Arial"/>
          <w:b/>
          <w:color w:val="6B4FC4"/>
          <w:sz w:val="22"/>
          <w:rtl w:val="1"/>
          <w:szCs w:val="22"/>
          <w:bCs/>
        </w:rPr>
        <w:t>1. התאימו: מילת שאלה ← מה עושים. כתבו את האות.</w:t>
      </w:r>
    </w:p>
    <w:tbl>
      <w:tblPr>
        <w:tblW w:type="auto" w:w="0"/>
        <w:tblLayout w:type="fixed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567"/>
        <w:gridCol w:w="3118"/>
        <w:gridCol w:w="907"/>
        <w:gridCol w:w="510"/>
        <w:gridCol w:w="4535"/>
      </w:tblGrid>
      <w:tr>
        <w:tc>
          <w:tcPr>
            <w:tcW w:type="dxa" w:w="567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#</w:t>
            </w:r>
          </w:p>
        </w:tc>
        <w:tc>
          <w:tcPr>
            <w:tcW w:type="dxa" w:w="3118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מילת השאלה</w:t>
            </w:r>
          </w:p>
        </w:tc>
        <w:tc>
          <w:tcPr>
            <w:tcW w:type="dxa" w:w="907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האות</w:t>
            </w:r>
          </w:p>
        </w:tc>
        <w:tc>
          <w:tcPr>
            <w:tcW w:type="dxa" w:w="510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</w:r>
          </w:p>
        </w:tc>
        <w:tc>
          <w:tcPr>
            <w:tcW w:type="dxa" w:w="4535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מה עליי לעשות?</w:t>
            </w:r>
          </w:p>
        </w:tc>
      </w:tr>
      <w:tr>
        <w:tc>
          <w:tcPr>
            <w:tcW w:type="dxa" w:w="56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1</w:t>
            </w:r>
          </w:p>
        </w:tc>
        <w:tc>
          <w:tcPr>
            <w:tcW w:type="dxa" w:w="311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הציעו</w:t>
            </w:r>
          </w:p>
        </w:tc>
        <w:tc>
          <w:tcPr>
            <w:tcW w:type="dxa" w:w="90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_____</w:t>
            </w:r>
          </w:p>
        </w:tc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C2417A"/>
                <w:sz w:val="20"/>
                <w:rtl w:val="1"/>
                <w:szCs w:val="20"/>
                <w:bCs/>
              </w:rPr>
              <w:t>א</w:t>
            </w:r>
          </w:p>
        </w:tc>
        <w:tc>
          <w:tcPr>
            <w:tcW w:type="dxa" w:w="453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לפרש ולהבהיר במילים שלי</w:t>
            </w:r>
          </w:p>
        </w:tc>
      </w:tr>
      <w:tr>
        <w:tc>
          <w:tcPr>
            <w:tcW w:type="dxa" w:w="56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2</w:t>
            </w:r>
          </w:p>
        </w:tc>
        <w:tc>
          <w:tcPr>
            <w:tcW w:type="dxa" w:w="311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הסבירו</w:t>
            </w:r>
          </w:p>
        </w:tc>
        <w:tc>
          <w:tcPr>
            <w:tcW w:type="dxa" w:w="90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_____</w:t>
            </w:r>
          </w:p>
        </w:tc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C2417A"/>
                <w:sz w:val="20"/>
                <w:rtl w:val="1"/>
                <w:szCs w:val="20"/>
                <w:bCs/>
              </w:rPr>
              <w:t>ב</w:t>
            </w:r>
          </w:p>
        </w:tc>
        <w:tc>
          <w:tcPr>
            <w:tcW w:type="dxa" w:w="453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ליצור רעיון חדש שמתאים לטקסט</w:t>
            </w:r>
          </w:p>
        </w:tc>
      </w:tr>
      <w:tr>
        <w:tc>
          <w:tcPr>
            <w:tcW w:type="dxa" w:w="56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3</w:t>
            </w:r>
          </w:p>
        </w:tc>
        <w:tc>
          <w:tcPr>
            <w:tcW w:type="dxa" w:w="311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מה / מי / מתי / היכן</w:t>
            </w:r>
          </w:p>
        </w:tc>
        <w:tc>
          <w:tcPr>
            <w:tcW w:type="dxa" w:w="90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_____</w:t>
            </w:r>
          </w:p>
        </w:tc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C2417A"/>
                <w:sz w:val="20"/>
                <w:rtl w:val="1"/>
                <w:szCs w:val="20"/>
                <w:bCs/>
              </w:rPr>
              <w:t>ג</w:t>
            </w:r>
          </w:p>
        </w:tc>
        <w:tc>
          <w:tcPr>
            <w:tcW w:type="dxa" w:w="453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לאתר פרט שכתוב בטקסט</w:t>
            </w:r>
          </w:p>
        </w:tc>
      </w:tr>
      <w:tr>
        <w:tc>
          <w:tcPr>
            <w:tcW w:type="dxa" w:w="56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4</w:t>
            </w:r>
          </w:p>
        </w:tc>
        <w:tc>
          <w:tcPr>
            <w:tcW w:type="dxa" w:w="311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על פי / לפי הטקסט</w:t>
            </w:r>
          </w:p>
        </w:tc>
        <w:tc>
          <w:tcPr>
            <w:tcW w:type="dxa" w:w="90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_____</w:t>
            </w:r>
          </w:p>
        </w:tc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C2417A"/>
                <w:sz w:val="20"/>
                <w:rtl w:val="1"/>
                <w:szCs w:val="20"/>
                <w:bCs/>
              </w:rPr>
              <w:t>ד</w:t>
            </w:r>
          </w:p>
        </w:tc>
        <w:tc>
          <w:tcPr>
            <w:tcW w:type="dxa" w:w="453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לענות רק ממה שכתוב, לא מהידע שלי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60" w:before="0"/>
      </w:pPr>
      <w:r>
        <w:rPr>
          <w:rFonts w:ascii="Arial" w:hAnsi="Arial" w:cs="Arial"/>
          <w:b/>
          <w:color w:val="6B4FC4"/>
          <w:sz w:val="22"/>
          <w:rtl w:val="1"/>
          <w:szCs w:val="22"/>
          <w:bCs/>
        </w:rPr>
        <w:t>2. לאיזה ממד שייכת השאלה? סמנו ✔.</w:t>
      </w:r>
    </w:p>
    <w:tbl>
      <w:tblPr>
        <w:tblW w:type="auto" w:w="0"/>
        <w:tblLayout w:type="fixed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510"/>
        <w:gridCol w:w="5386"/>
        <w:gridCol w:w="1304"/>
        <w:gridCol w:w="1304"/>
        <w:gridCol w:w="1304"/>
      </w:tblGrid>
      <w:tr>
        <w:tc>
          <w:tcPr>
            <w:tcW w:type="dxa" w:w="510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#</w:t>
            </w:r>
          </w:p>
        </w:tc>
        <w:tc>
          <w:tcPr>
            <w:tcW w:type="dxa" w:w="5386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השאלה</w:t>
            </w:r>
          </w:p>
        </w:tc>
        <w:tc>
          <w:tcPr>
            <w:tcW w:type="dxa" w:w="1304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🔍 איתור מידע</w:t>
            </w:r>
          </w:p>
        </w:tc>
        <w:tc>
          <w:tcPr>
            <w:tcW w:type="dxa" w:w="1304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🧩 פרשנות והיסק</w:t>
            </w:r>
          </w:p>
        </w:tc>
        <w:tc>
          <w:tcPr>
            <w:tcW w:type="dxa" w:w="1304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⚖️ הערכה וביקורת</w:t>
            </w:r>
          </w:p>
        </w:tc>
      </w:tr>
      <w:tr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1</w:t>
            </w:r>
          </w:p>
        </w:tc>
        <w:tc>
          <w:tcPr>
            <w:tcW w:type="dxa" w:w="5386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כמה שעות שינה בלילה מומלצות לבני נוער, על פי המאמר?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</w:tr>
      <w:tr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2</w:t>
            </w:r>
          </w:p>
        </w:tc>
        <w:tc>
          <w:tcPr>
            <w:tcW w:type="dxa" w:w="5386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ציינו שלוש המלצות מן המאמר לשינה טובה יותר.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</w:tr>
      <w:tr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3</w:t>
            </w:r>
          </w:p>
        </w:tc>
        <w:tc>
          <w:tcPr>
            <w:tcW w:type="dxa" w:w="5386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מה מטרת הדימוי בפסקה 1, שבו הגוף בזמן השינה מושווה ל"מכשיר שמכניסים למגירה"?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</w:tr>
      <w:tr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4</w:t>
            </w:r>
          </w:p>
        </w:tc>
        <w:tc>
          <w:tcPr>
            <w:tcW w:type="dxa" w:w="5386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האם לדעתכם קל לבני נוער לבצע את ההמלצות בפסקה 5? בחרו המלצה אחת, הביעו דעה ונמקו.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60" w:before="0"/>
      </w:pPr>
      <w:r>
        <w:rPr>
          <w:rFonts w:ascii="Arial" w:hAnsi="Arial" w:cs="Arial"/>
          <w:b/>
          <w:color w:val="6B4FC4"/>
          <w:sz w:val="22"/>
          <w:rtl w:val="1"/>
          <w:szCs w:val="22"/>
          <w:bCs/>
        </w:rPr>
        <w:t>3. בחרו את התשובה הנכונה לפי הטקסט. הקיפו את האות.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1. </w:t>
      </w:r>
      <w:r>
        <w:rPr>
          <w:rFonts w:ascii="Arial" w:hAnsi="Arial" w:cs="Arial"/>
          <w:b/>
          <w:sz w:val="22"/>
          <w:rtl w:val="1"/>
          <w:szCs w:val="22"/>
          <w:bCs/>
        </w:rPr>
        <w:t>כמה שעות כדאי לישון?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א. ארבע עד חמש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ב. שמונה עד עשר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ג. שתים עשרה עד חמש עשרה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2. </w:t>
      </w:r>
      <w:r>
        <w:rPr>
          <w:rFonts w:ascii="Arial" w:hAnsi="Arial" w:cs="Arial"/>
          <w:b/>
          <w:sz w:val="22"/>
          <w:rtl w:val="1"/>
          <w:szCs w:val="22"/>
          <w:bCs/>
        </w:rPr>
        <w:t>מה כדאי לעשות לפני השינה?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א. לשחק במסך עד מאוחר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ב. לכבות מסכים שעה לפני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ג. לשתות משקה ממותק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0"/>
          <w:rtl w:val="1"/>
          <w:szCs w:val="30"/>
          <w:bCs/>
        </w:rPr>
        <w:t>חלק ג׳ – כותבים תשובה מלאה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1. </w:t>
      </w:r>
      <w:r>
        <w:rPr>
          <w:rFonts w:ascii="Arial" w:hAnsi="Arial" w:cs="Arial"/>
          <w:b/>
          <w:sz w:val="22"/>
          <w:rtl w:val="1"/>
          <w:szCs w:val="22"/>
          <w:bCs/>
        </w:rPr>
        <w:t>מה עוזר למאמר לשכנע?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א. הסברים ודוגמאות מהחיים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ב. צעקות וסימני קריאה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ג. סיפור מצחיק על חיות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0"/>
          <w:rtl w:val="1"/>
          <w:szCs w:val="20"/>
        </w:rPr>
        <w:t>✏️ המאמר … כי הכותב משתמש ב… 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2"/>
          <w:rtl w:val="1"/>
          <w:szCs w:val="22"/>
        </w:rPr>
        <w:t>________________________________________________________________________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2"/>
          <w:rtl w:val="1"/>
          <w:szCs w:val="22"/>
        </w:rPr>
        <w:t>________________________________________________________________________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0"/>
          <w:rtl w:val="1"/>
          <w:szCs w:val="20"/>
        </w:rPr>
        <w:t>☐ כתבתי משפט מלא    ☐ כתבתי ״כי…״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0"/>
          <w:rtl w:val="1"/>
          <w:szCs w:val="30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FFF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 xml:space="preserve">1. מילת שאלה חדשה שלמדתי היום: </w:t>
            </w:r>
            <w:r>
              <w:rPr>
                <w:rFonts w:ascii="Arial" w:hAnsi="Arial" w:cs="Arial"/>
                <w:b w:val="0"/>
                <w:color w:val="9A93B0"/>
                <w:sz w:val="22"/>
                <w:rtl w:val="1"/>
                <w:szCs w:val="22"/>
              </w:rPr>
              <w:t>______________________________</w:t>
            </w:r>
          </w:p>
          <w:p>
            <w:pPr>
              <w:bidi w:val="1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 xml:space="preserve">2. משפט אחד: מה עושים לפני שעונים? </w:t>
            </w:r>
            <w:r>
              <w:rPr>
                <w:rFonts w:ascii="Arial" w:hAnsi="Arial" w:cs="Arial"/>
                <w:b w:val="0"/>
                <w:color w:val="9A93B0"/>
                <w:sz w:val="22"/>
                <w:rtl w:val="1"/>
                <w:szCs w:val="22"/>
              </w:rPr>
              <w:t>______________________________</w:t>
            </w:r>
          </w:p>
          <w:p>
            <w:pPr>
              <w:bidi w:val="1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איך הרגשתי בתרגול?   ☐ 😀   ☐ 🙂   ☐ 😐   ☐ 😟</w:t>
            </w:r>
          </w:p>
        </w:tc>
      </w:tr>
    </w:tbl>
    <w:p>
      <w:pPr>
        <w:bidi w:val="1"/>
        <w:spacing w:after="40" w:before="0"/>
      </w:pPr>
    </w:p>
    <w:sectPr w:rsidR="00FC693F" w:rsidRPr="0006063C" w:rsidSect="00034616">
      <w:footerReference w:type="default" r:id="rId9"/>
      <w:pgSz w:w="12240" w:h="15840"/>
      <w:pgMar w:top="794" w:right="907" w:bottom="794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drawing>
        <wp:inline xmlns:a="http://schemas.openxmlformats.org/drawingml/2006/main" xmlns:pic="http://schemas.openxmlformats.org/drawingml/2006/picture">
          <wp:extent cx="251999" cy="251999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mal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1999" cy="251999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b w:val="0"/>
        <w:color w:val="5D5675"/>
        <w:sz w:val="16"/>
        <w:rtl w:val="1"/>
        <w:szCs w:val="16"/>
      </w:rPr>
      <w:t xml:space="preserve">  יצרה: רוית ראש בן ישי · דף תרגול · לילה טוב למוח: למה בני נוער צריכים לישון · כיתה ז׳ · עולים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2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 · לילה טוב למוח: למה בני נוער צריכים לישון · כיתה ז׳ · עולים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